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EC" w:rsidRPr="00C756BD" w:rsidRDefault="0074211A" w:rsidP="0041284B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3"/>
      <w:bookmarkStart w:id="1" w:name="OLE_LINK4"/>
      <w:bookmarkStart w:id="2" w:name="OLE_LINK1"/>
      <w:bookmarkStart w:id="3" w:name="OLE_LINK2"/>
      <w:r>
        <w:rPr>
          <w:rFonts w:cs="Arial"/>
        </w:rPr>
        <w:t>manutenção de bourderaux</w:t>
      </w:r>
    </w:p>
    <w:bookmarkEnd w:id="0"/>
    <w:bookmarkEnd w:id="1"/>
    <w:p w:rsidR="009638A7" w:rsidRDefault="0074211A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Tela de manutenção de um </w:t>
      </w:r>
      <w:proofErr w:type="spellStart"/>
      <w:r>
        <w:rPr>
          <w:rFonts w:ascii="Arial" w:hAnsi="Arial" w:cs="Arial"/>
          <w:i/>
        </w:rPr>
        <w:t>Bourderaux</w:t>
      </w:r>
      <w:proofErr w:type="spellEnd"/>
      <w:r>
        <w:rPr>
          <w:rFonts w:ascii="Arial" w:hAnsi="Arial" w:cs="Arial"/>
          <w:i/>
        </w:rPr>
        <w:t xml:space="preserve"> que será enviado ao banco, referente aos pagamentos aos prestadores de serviços.</w:t>
      </w:r>
    </w:p>
    <w:p w:rsidR="009638A7" w:rsidRDefault="009638A7" w:rsidP="0041284B">
      <w:pPr>
        <w:spacing w:line="360" w:lineRule="auto"/>
        <w:rPr>
          <w:rFonts w:ascii="Arial" w:hAnsi="Arial" w:cs="Arial"/>
          <w:i/>
        </w:rPr>
      </w:pPr>
    </w:p>
    <w:p w:rsidR="00AE08F3" w:rsidRPr="006313EC" w:rsidRDefault="00AE08F3" w:rsidP="0041284B">
      <w:pPr>
        <w:spacing w:line="360" w:lineRule="auto"/>
        <w:rPr>
          <w:rFonts w:ascii="Arial" w:hAnsi="Arial" w:cs="Arial"/>
          <w:i/>
        </w:rPr>
      </w:pPr>
      <w:r w:rsidRPr="006313EC">
        <w:rPr>
          <w:rFonts w:ascii="Arial" w:hAnsi="Arial" w:cs="Arial"/>
          <w:i/>
        </w:rPr>
        <w:t xml:space="preserve">Lista de requisitos do processo: </w:t>
      </w:r>
    </w:p>
    <w:p w:rsidR="00001DFC" w:rsidRPr="006313EC" w:rsidRDefault="00001DFC" w:rsidP="00001DFC">
      <w:pPr>
        <w:spacing w:line="360" w:lineRule="auto"/>
        <w:rPr>
          <w:rFonts w:ascii="Arial" w:hAnsi="Arial" w:cs="Arial"/>
          <w:i/>
        </w:rPr>
      </w:pPr>
      <w:r w:rsidRPr="005C7C4F">
        <w:rPr>
          <w:rFonts w:ascii="Arial" w:hAnsi="Arial" w:cs="Arial"/>
          <w:b/>
          <w:i/>
        </w:rPr>
        <w:t xml:space="preserve">- </w:t>
      </w:r>
      <w:r>
        <w:rPr>
          <w:rFonts w:ascii="Arial" w:hAnsi="Arial" w:cs="Arial"/>
          <w:b/>
          <w:i/>
        </w:rPr>
        <w:t xml:space="preserve">Via de boleto de C/C </w:t>
      </w:r>
      <w:proofErr w:type="spellStart"/>
      <w:r>
        <w:rPr>
          <w:rFonts w:ascii="Arial" w:hAnsi="Arial" w:cs="Arial"/>
          <w:b/>
          <w:i/>
        </w:rPr>
        <w:t>Bourderaux</w:t>
      </w:r>
      <w:proofErr w:type="spellEnd"/>
      <w:r w:rsidRPr="005C7C4F">
        <w:rPr>
          <w:rFonts w:ascii="Arial" w:hAnsi="Arial" w:cs="Arial"/>
          <w:b/>
          <w:i/>
        </w:rPr>
        <w:t>:</w:t>
      </w:r>
      <w:r>
        <w:rPr>
          <w:rFonts w:ascii="Arial" w:hAnsi="Arial" w:cs="Arial"/>
          <w:i/>
        </w:rPr>
        <w:t xml:space="preserve"> </w:t>
      </w:r>
      <w:bookmarkStart w:id="4" w:name="OLE_LINK5"/>
      <w:bookmarkStart w:id="5" w:name="OLE_LINK6"/>
      <w:r>
        <w:rPr>
          <w:rFonts w:ascii="Arial" w:hAnsi="Arial" w:cs="Arial"/>
          <w:i/>
        </w:rPr>
        <w:t xml:space="preserve">opção para incluir a via de boleto </w:t>
      </w:r>
      <w:r w:rsidR="00A164EC">
        <w:rPr>
          <w:rFonts w:ascii="Arial" w:hAnsi="Arial" w:cs="Arial"/>
          <w:i/>
        </w:rPr>
        <w:t>utilizando a mesma conta corrente</w:t>
      </w:r>
      <w:r>
        <w:rPr>
          <w:rFonts w:ascii="Arial" w:hAnsi="Arial" w:cs="Arial"/>
          <w:i/>
        </w:rPr>
        <w:t xml:space="preserve"> </w:t>
      </w:r>
      <w:r w:rsidR="00A164EC">
        <w:rPr>
          <w:rFonts w:ascii="Arial" w:hAnsi="Arial" w:cs="Arial"/>
          <w:i/>
        </w:rPr>
        <w:t>de</w:t>
      </w:r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Bourderaux</w:t>
      </w:r>
      <w:proofErr w:type="spellEnd"/>
      <w:r w:rsidR="00A164EC">
        <w:rPr>
          <w:rFonts w:ascii="Arial" w:hAnsi="Arial" w:cs="Arial"/>
          <w:i/>
        </w:rPr>
        <w:t>.</w:t>
      </w:r>
      <w:bookmarkEnd w:id="4"/>
      <w:bookmarkEnd w:id="5"/>
      <w:r w:rsidR="00041549">
        <w:rPr>
          <w:rFonts w:ascii="Arial" w:hAnsi="Arial" w:cs="Arial"/>
          <w:i/>
        </w:rPr>
        <w:t xml:space="preserve"> No momento de incluir a via de boleto, deverá solicitar a informação do código de barras do boleto, quando não existir a informação.</w:t>
      </w:r>
    </w:p>
    <w:bookmarkEnd w:id="2"/>
    <w:bookmarkEnd w:id="3"/>
    <w:p w:rsidR="00AE08F3" w:rsidRPr="006313EC" w:rsidRDefault="00AE08F3" w:rsidP="00001DFC">
      <w:pPr>
        <w:spacing w:line="360" w:lineRule="auto"/>
        <w:rPr>
          <w:rFonts w:ascii="Arial" w:hAnsi="Arial" w:cs="Arial"/>
          <w:i/>
        </w:rPr>
      </w:pPr>
    </w:p>
    <w:sectPr w:rsidR="00AE08F3" w:rsidRPr="006313EC" w:rsidSect="00F444B9">
      <w:headerReference w:type="default" r:id="rId11"/>
      <w:footerReference w:type="even" r:id="rId12"/>
      <w:footerReference w:type="default" r:id="rId13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218" w:rsidRDefault="00B37218">
      <w:r>
        <w:separator/>
      </w:r>
    </w:p>
  </w:endnote>
  <w:endnote w:type="continuationSeparator" w:id="0">
    <w:p w:rsidR="00B37218" w:rsidRDefault="00B37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0633F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218" w:rsidRDefault="00B37218">
      <w:r>
        <w:separator/>
      </w:r>
    </w:p>
  </w:footnote>
  <w:footnote w:type="continuationSeparator" w:id="0">
    <w:p w:rsidR="00B37218" w:rsidRDefault="00B37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8A201A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REQUISITOS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16"/>
  </w:num>
  <w:num w:numId="20">
    <w:abstractNumId w:val="11"/>
  </w:num>
  <w:num w:numId="21">
    <w:abstractNumId w:val="1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1DFC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5DA3"/>
    <w:rsid w:val="00033E03"/>
    <w:rsid w:val="000345C9"/>
    <w:rsid w:val="000349DF"/>
    <w:rsid w:val="000363BF"/>
    <w:rsid w:val="00037271"/>
    <w:rsid w:val="000379CF"/>
    <w:rsid w:val="00037A6F"/>
    <w:rsid w:val="00041549"/>
    <w:rsid w:val="00041D76"/>
    <w:rsid w:val="00047767"/>
    <w:rsid w:val="00050A23"/>
    <w:rsid w:val="00053DF8"/>
    <w:rsid w:val="00056754"/>
    <w:rsid w:val="0005707E"/>
    <w:rsid w:val="000604EB"/>
    <w:rsid w:val="000633F0"/>
    <w:rsid w:val="0006422F"/>
    <w:rsid w:val="000670B2"/>
    <w:rsid w:val="00072A67"/>
    <w:rsid w:val="00073B25"/>
    <w:rsid w:val="00077494"/>
    <w:rsid w:val="000844B7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412E"/>
    <w:rsid w:val="000E4282"/>
    <w:rsid w:val="000E6C22"/>
    <w:rsid w:val="000F0003"/>
    <w:rsid w:val="000F366E"/>
    <w:rsid w:val="000F396E"/>
    <w:rsid w:val="000F6000"/>
    <w:rsid w:val="000F608A"/>
    <w:rsid w:val="001010C3"/>
    <w:rsid w:val="00101624"/>
    <w:rsid w:val="0010282A"/>
    <w:rsid w:val="00102D88"/>
    <w:rsid w:val="001076D4"/>
    <w:rsid w:val="001160D6"/>
    <w:rsid w:val="001212B7"/>
    <w:rsid w:val="001225B7"/>
    <w:rsid w:val="00125C71"/>
    <w:rsid w:val="00126815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78"/>
    <w:rsid w:val="0018276B"/>
    <w:rsid w:val="001907ED"/>
    <w:rsid w:val="00193AA7"/>
    <w:rsid w:val="0019628E"/>
    <w:rsid w:val="00197929"/>
    <w:rsid w:val="001A31E7"/>
    <w:rsid w:val="001A45A5"/>
    <w:rsid w:val="001A4EB5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4097"/>
    <w:rsid w:val="001F0649"/>
    <w:rsid w:val="001F29AA"/>
    <w:rsid w:val="001F2C59"/>
    <w:rsid w:val="001F5926"/>
    <w:rsid w:val="001F5972"/>
    <w:rsid w:val="00203696"/>
    <w:rsid w:val="0020412F"/>
    <w:rsid w:val="00213BAC"/>
    <w:rsid w:val="0021605A"/>
    <w:rsid w:val="00221D1E"/>
    <w:rsid w:val="0022364B"/>
    <w:rsid w:val="00234759"/>
    <w:rsid w:val="0023493E"/>
    <w:rsid w:val="00234C15"/>
    <w:rsid w:val="00235CB8"/>
    <w:rsid w:val="002362CE"/>
    <w:rsid w:val="0023750D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71238"/>
    <w:rsid w:val="00273B00"/>
    <w:rsid w:val="00275D8F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4C3C"/>
    <w:rsid w:val="002C4EFC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276D0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60270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A20DD"/>
    <w:rsid w:val="003A28A1"/>
    <w:rsid w:val="003A7313"/>
    <w:rsid w:val="003B0D3A"/>
    <w:rsid w:val="003B4906"/>
    <w:rsid w:val="003B75CE"/>
    <w:rsid w:val="003B79C5"/>
    <w:rsid w:val="003B7EC3"/>
    <w:rsid w:val="003C1A15"/>
    <w:rsid w:val="003C245C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3DFE"/>
    <w:rsid w:val="0045496A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5D54"/>
    <w:rsid w:val="00497DE1"/>
    <w:rsid w:val="004A1BE3"/>
    <w:rsid w:val="004A28FA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151F1"/>
    <w:rsid w:val="00520055"/>
    <w:rsid w:val="0052085B"/>
    <w:rsid w:val="00522926"/>
    <w:rsid w:val="00524803"/>
    <w:rsid w:val="0052539F"/>
    <w:rsid w:val="005327B4"/>
    <w:rsid w:val="00533656"/>
    <w:rsid w:val="005420A4"/>
    <w:rsid w:val="00543D2B"/>
    <w:rsid w:val="0054488E"/>
    <w:rsid w:val="00553451"/>
    <w:rsid w:val="00555009"/>
    <w:rsid w:val="0055577C"/>
    <w:rsid w:val="00560194"/>
    <w:rsid w:val="005651C2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C4A48"/>
    <w:rsid w:val="005C54A3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13356"/>
    <w:rsid w:val="00620C48"/>
    <w:rsid w:val="00623307"/>
    <w:rsid w:val="006234C7"/>
    <w:rsid w:val="006257C7"/>
    <w:rsid w:val="00627644"/>
    <w:rsid w:val="006313EC"/>
    <w:rsid w:val="00633E4F"/>
    <w:rsid w:val="00635F83"/>
    <w:rsid w:val="00636297"/>
    <w:rsid w:val="006400CB"/>
    <w:rsid w:val="00640599"/>
    <w:rsid w:val="006425B5"/>
    <w:rsid w:val="00642AAB"/>
    <w:rsid w:val="00651707"/>
    <w:rsid w:val="00656FAB"/>
    <w:rsid w:val="006606C5"/>
    <w:rsid w:val="006623A3"/>
    <w:rsid w:val="0066248C"/>
    <w:rsid w:val="0067040E"/>
    <w:rsid w:val="00677C2A"/>
    <w:rsid w:val="00680FD0"/>
    <w:rsid w:val="00681A51"/>
    <w:rsid w:val="00684517"/>
    <w:rsid w:val="006845EE"/>
    <w:rsid w:val="006852CE"/>
    <w:rsid w:val="00690253"/>
    <w:rsid w:val="006914CC"/>
    <w:rsid w:val="0069418C"/>
    <w:rsid w:val="006A2D7C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F2B94"/>
    <w:rsid w:val="00702638"/>
    <w:rsid w:val="00704B9E"/>
    <w:rsid w:val="007073EB"/>
    <w:rsid w:val="00712678"/>
    <w:rsid w:val="00722216"/>
    <w:rsid w:val="00722B8C"/>
    <w:rsid w:val="00727A19"/>
    <w:rsid w:val="007330B8"/>
    <w:rsid w:val="00735B24"/>
    <w:rsid w:val="00736AD1"/>
    <w:rsid w:val="007408C3"/>
    <w:rsid w:val="00740B1B"/>
    <w:rsid w:val="00741812"/>
    <w:rsid w:val="00741FA0"/>
    <w:rsid w:val="007420CF"/>
    <w:rsid w:val="0074211A"/>
    <w:rsid w:val="0074304F"/>
    <w:rsid w:val="00743A58"/>
    <w:rsid w:val="00743E39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14B6"/>
    <w:rsid w:val="007B2555"/>
    <w:rsid w:val="007B5493"/>
    <w:rsid w:val="007B5687"/>
    <w:rsid w:val="007C0357"/>
    <w:rsid w:val="007C097D"/>
    <w:rsid w:val="007C4FFF"/>
    <w:rsid w:val="007C56DD"/>
    <w:rsid w:val="007D2DB4"/>
    <w:rsid w:val="007D3744"/>
    <w:rsid w:val="007D4CCE"/>
    <w:rsid w:val="007E1367"/>
    <w:rsid w:val="007F19D3"/>
    <w:rsid w:val="007F1BAE"/>
    <w:rsid w:val="007F5BA7"/>
    <w:rsid w:val="008005BA"/>
    <w:rsid w:val="00802A35"/>
    <w:rsid w:val="00813ED8"/>
    <w:rsid w:val="0081714E"/>
    <w:rsid w:val="00826551"/>
    <w:rsid w:val="00830601"/>
    <w:rsid w:val="00831ABA"/>
    <w:rsid w:val="00831EBA"/>
    <w:rsid w:val="00833284"/>
    <w:rsid w:val="00834C63"/>
    <w:rsid w:val="008356CE"/>
    <w:rsid w:val="0084664B"/>
    <w:rsid w:val="00847EE2"/>
    <w:rsid w:val="008519DB"/>
    <w:rsid w:val="0085377B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01A"/>
    <w:rsid w:val="008A23C7"/>
    <w:rsid w:val="008A4C71"/>
    <w:rsid w:val="008A5ADF"/>
    <w:rsid w:val="008A65F1"/>
    <w:rsid w:val="008A6F47"/>
    <w:rsid w:val="008A7643"/>
    <w:rsid w:val="008B1228"/>
    <w:rsid w:val="008B7CF9"/>
    <w:rsid w:val="008C34EC"/>
    <w:rsid w:val="008D05E1"/>
    <w:rsid w:val="008D3754"/>
    <w:rsid w:val="008D3A5B"/>
    <w:rsid w:val="008D3BD8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FFE"/>
    <w:rsid w:val="00930A23"/>
    <w:rsid w:val="00931363"/>
    <w:rsid w:val="00931CEC"/>
    <w:rsid w:val="00932430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EF9"/>
    <w:rsid w:val="009C556E"/>
    <w:rsid w:val="009C5DE0"/>
    <w:rsid w:val="009D1B17"/>
    <w:rsid w:val="009D360E"/>
    <w:rsid w:val="009E26DA"/>
    <w:rsid w:val="009E5A6A"/>
    <w:rsid w:val="009E5A98"/>
    <w:rsid w:val="009F5F31"/>
    <w:rsid w:val="00A01238"/>
    <w:rsid w:val="00A03975"/>
    <w:rsid w:val="00A05AB4"/>
    <w:rsid w:val="00A06CC3"/>
    <w:rsid w:val="00A11740"/>
    <w:rsid w:val="00A164EC"/>
    <w:rsid w:val="00A16735"/>
    <w:rsid w:val="00A22D5F"/>
    <w:rsid w:val="00A23EBB"/>
    <w:rsid w:val="00A316CF"/>
    <w:rsid w:val="00A32055"/>
    <w:rsid w:val="00A32E32"/>
    <w:rsid w:val="00A34267"/>
    <w:rsid w:val="00A34453"/>
    <w:rsid w:val="00A42D50"/>
    <w:rsid w:val="00A51EDD"/>
    <w:rsid w:val="00A56D2C"/>
    <w:rsid w:val="00A5724A"/>
    <w:rsid w:val="00A6438F"/>
    <w:rsid w:val="00A66720"/>
    <w:rsid w:val="00A67CE3"/>
    <w:rsid w:val="00A67E08"/>
    <w:rsid w:val="00A71AD5"/>
    <w:rsid w:val="00A732F7"/>
    <w:rsid w:val="00A73AF6"/>
    <w:rsid w:val="00A763F9"/>
    <w:rsid w:val="00A76827"/>
    <w:rsid w:val="00A80934"/>
    <w:rsid w:val="00A852D3"/>
    <w:rsid w:val="00A869F7"/>
    <w:rsid w:val="00A91859"/>
    <w:rsid w:val="00A95F4F"/>
    <w:rsid w:val="00A977D0"/>
    <w:rsid w:val="00AA0A1A"/>
    <w:rsid w:val="00AA0EA6"/>
    <w:rsid w:val="00AA2C95"/>
    <w:rsid w:val="00AA3002"/>
    <w:rsid w:val="00AB2A8F"/>
    <w:rsid w:val="00AB4A07"/>
    <w:rsid w:val="00AC4C71"/>
    <w:rsid w:val="00AD006B"/>
    <w:rsid w:val="00AD0432"/>
    <w:rsid w:val="00AD061F"/>
    <w:rsid w:val="00AD2302"/>
    <w:rsid w:val="00AD61FD"/>
    <w:rsid w:val="00AE08F3"/>
    <w:rsid w:val="00AE1F53"/>
    <w:rsid w:val="00AE1FEE"/>
    <w:rsid w:val="00AF0901"/>
    <w:rsid w:val="00AF3F90"/>
    <w:rsid w:val="00AF5B8D"/>
    <w:rsid w:val="00B0319A"/>
    <w:rsid w:val="00B05B9C"/>
    <w:rsid w:val="00B0682C"/>
    <w:rsid w:val="00B12737"/>
    <w:rsid w:val="00B12C1A"/>
    <w:rsid w:val="00B14D4A"/>
    <w:rsid w:val="00B15679"/>
    <w:rsid w:val="00B166E7"/>
    <w:rsid w:val="00B172B0"/>
    <w:rsid w:val="00B26684"/>
    <w:rsid w:val="00B277FE"/>
    <w:rsid w:val="00B27D00"/>
    <w:rsid w:val="00B314EF"/>
    <w:rsid w:val="00B31CDF"/>
    <w:rsid w:val="00B37218"/>
    <w:rsid w:val="00B41EE2"/>
    <w:rsid w:val="00B429AB"/>
    <w:rsid w:val="00B43302"/>
    <w:rsid w:val="00B4773B"/>
    <w:rsid w:val="00B525E4"/>
    <w:rsid w:val="00B55FC2"/>
    <w:rsid w:val="00B56584"/>
    <w:rsid w:val="00B56BB0"/>
    <w:rsid w:val="00B57293"/>
    <w:rsid w:val="00B57AA0"/>
    <w:rsid w:val="00B60726"/>
    <w:rsid w:val="00B6074F"/>
    <w:rsid w:val="00B70805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D1"/>
    <w:rsid w:val="00BA3220"/>
    <w:rsid w:val="00BA356A"/>
    <w:rsid w:val="00BA3F6E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7F01"/>
    <w:rsid w:val="00BC28BB"/>
    <w:rsid w:val="00BC4B5E"/>
    <w:rsid w:val="00BC54B7"/>
    <w:rsid w:val="00BC5713"/>
    <w:rsid w:val="00BC682F"/>
    <w:rsid w:val="00BC7682"/>
    <w:rsid w:val="00BD0F49"/>
    <w:rsid w:val="00BD2785"/>
    <w:rsid w:val="00BD4E5B"/>
    <w:rsid w:val="00BD6EC3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41853"/>
    <w:rsid w:val="00C42C37"/>
    <w:rsid w:val="00C47257"/>
    <w:rsid w:val="00C47DB4"/>
    <w:rsid w:val="00C50477"/>
    <w:rsid w:val="00C50F0D"/>
    <w:rsid w:val="00C50FA2"/>
    <w:rsid w:val="00C52638"/>
    <w:rsid w:val="00C53C2D"/>
    <w:rsid w:val="00C553D3"/>
    <w:rsid w:val="00C5798B"/>
    <w:rsid w:val="00C604BC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7A80"/>
    <w:rsid w:val="00D10ADE"/>
    <w:rsid w:val="00D13B43"/>
    <w:rsid w:val="00D21779"/>
    <w:rsid w:val="00D21965"/>
    <w:rsid w:val="00D23C2E"/>
    <w:rsid w:val="00D256D6"/>
    <w:rsid w:val="00D260F3"/>
    <w:rsid w:val="00D263F1"/>
    <w:rsid w:val="00D27E4C"/>
    <w:rsid w:val="00D441F4"/>
    <w:rsid w:val="00D514C1"/>
    <w:rsid w:val="00D51E3A"/>
    <w:rsid w:val="00D52CDE"/>
    <w:rsid w:val="00D54BE8"/>
    <w:rsid w:val="00D60211"/>
    <w:rsid w:val="00D74483"/>
    <w:rsid w:val="00D744F4"/>
    <w:rsid w:val="00D76206"/>
    <w:rsid w:val="00D87D7D"/>
    <w:rsid w:val="00D9407F"/>
    <w:rsid w:val="00D972CA"/>
    <w:rsid w:val="00D978F2"/>
    <w:rsid w:val="00DA074B"/>
    <w:rsid w:val="00DA4393"/>
    <w:rsid w:val="00DB17FE"/>
    <w:rsid w:val="00DC20F4"/>
    <w:rsid w:val="00DC4AFA"/>
    <w:rsid w:val="00DD34B2"/>
    <w:rsid w:val="00DD4054"/>
    <w:rsid w:val="00DE294A"/>
    <w:rsid w:val="00DE7544"/>
    <w:rsid w:val="00DF3BEE"/>
    <w:rsid w:val="00E002F9"/>
    <w:rsid w:val="00E02573"/>
    <w:rsid w:val="00E1055B"/>
    <w:rsid w:val="00E121DA"/>
    <w:rsid w:val="00E121E9"/>
    <w:rsid w:val="00E1230E"/>
    <w:rsid w:val="00E1293F"/>
    <w:rsid w:val="00E1661D"/>
    <w:rsid w:val="00E27FC0"/>
    <w:rsid w:val="00E400C4"/>
    <w:rsid w:val="00E40FB2"/>
    <w:rsid w:val="00E454A6"/>
    <w:rsid w:val="00E503B4"/>
    <w:rsid w:val="00E53C50"/>
    <w:rsid w:val="00E548A2"/>
    <w:rsid w:val="00E555BB"/>
    <w:rsid w:val="00E63B1B"/>
    <w:rsid w:val="00E64A0B"/>
    <w:rsid w:val="00E71B36"/>
    <w:rsid w:val="00E81590"/>
    <w:rsid w:val="00E81DAF"/>
    <w:rsid w:val="00E83954"/>
    <w:rsid w:val="00E8416A"/>
    <w:rsid w:val="00E875E3"/>
    <w:rsid w:val="00E93AD3"/>
    <w:rsid w:val="00E950F2"/>
    <w:rsid w:val="00EA1417"/>
    <w:rsid w:val="00EA3D41"/>
    <w:rsid w:val="00EB6218"/>
    <w:rsid w:val="00EB76E5"/>
    <w:rsid w:val="00EB7C6C"/>
    <w:rsid w:val="00EC2228"/>
    <w:rsid w:val="00EC47CA"/>
    <w:rsid w:val="00EC5216"/>
    <w:rsid w:val="00EC52C0"/>
    <w:rsid w:val="00ED48AD"/>
    <w:rsid w:val="00ED61FC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34A0F"/>
    <w:rsid w:val="00F433AB"/>
    <w:rsid w:val="00F444B9"/>
    <w:rsid w:val="00F453F0"/>
    <w:rsid w:val="00F4691C"/>
    <w:rsid w:val="00F50F5F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A46"/>
    <w:rsid w:val="00F84A54"/>
    <w:rsid w:val="00F9015D"/>
    <w:rsid w:val="00F9318E"/>
    <w:rsid w:val="00FA2350"/>
    <w:rsid w:val="00FB224D"/>
    <w:rsid w:val="00FB22DE"/>
    <w:rsid w:val="00FB472B"/>
    <w:rsid w:val="00FB5A45"/>
    <w:rsid w:val="00FB76FA"/>
    <w:rsid w:val="00FC2A55"/>
    <w:rsid w:val="00FC2DB6"/>
    <w:rsid w:val="00FD3B8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Pargrafo1"/>
    <w:qFormat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Pargrafo3"/>
    <w:qFormat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pPr>
      <w:numPr>
        <w:numId w:val="1"/>
      </w:numPr>
    </w:pPr>
  </w:style>
  <w:style w:type="paragraph" w:customStyle="1" w:styleId="CabealhoTabela">
    <w:name w:val="Cabeçalho Tabela"/>
    <w:basedOn w:val="Pargrafo1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pPr>
      <w:numPr>
        <w:numId w:val="2"/>
      </w:numPr>
    </w:pPr>
  </w:style>
  <w:style w:type="paragraph" w:customStyle="1" w:styleId="Pargrafo3">
    <w:name w:val="Parágrafo3"/>
    <w:basedOn w:val="Pargrafo1"/>
    <w:pPr>
      <w:ind w:left="360"/>
    </w:pPr>
  </w:style>
  <w:style w:type="paragraph" w:customStyle="1" w:styleId="Numerada30">
    <w:name w:val="Numerada3"/>
    <w:basedOn w:val="Pargrafo3"/>
    <w:pPr>
      <w:numPr>
        <w:numId w:val="3"/>
      </w:numPr>
    </w:pPr>
  </w:style>
  <w:style w:type="paragraph" w:customStyle="1" w:styleId="Marcador3">
    <w:name w:val="Marcador3"/>
    <w:basedOn w:val="Numerada30"/>
    <w:pPr>
      <w:numPr>
        <w:numId w:val="4"/>
      </w:numPr>
    </w:pPr>
  </w:style>
  <w:style w:type="character" w:styleId="Nmerodepgina">
    <w:name w:val="page number"/>
    <w:basedOn w:val="Fontepargpadro"/>
  </w:style>
  <w:style w:type="character" w:customStyle="1" w:styleId="SiglaRegistro">
    <w:name w:val="SiglaRegistro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</w:style>
  <w:style w:type="paragraph" w:styleId="Sumrio2">
    <w:name w:val="toc 2"/>
    <w:basedOn w:val="Normal"/>
    <w:next w:val="Normal"/>
    <w:autoRedefine/>
    <w:semiHidden/>
    <w:pPr>
      <w:ind w:left="240"/>
    </w:pPr>
  </w:style>
  <w:style w:type="paragraph" w:styleId="Sumrio3">
    <w:name w:val="toc 3"/>
    <w:basedOn w:val="Normal"/>
    <w:next w:val="Normal"/>
    <w:autoRedefine/>
    <w:semiHidden/>
    <w:pPr>
      <w:ind w:left="480"/>
    </w:pPr>
  </w:style>
  <w:style w:type="paragraph" w:styleId="Sumrio4">
    <w:name w:val="toc 4"/>
    <w:basedOn w:val="Normal"/>
    <w:next w:val="Normal"/>
    <w:autoRedefine/>
    <w:semiHidden/>
    <w:pPr>
      <w:ind w:left="720"/>
    </w:pPr>
  </w:style>
  <w:style w:type="paragraph" w:styleId="Sumrio5">
    <w:name w:val="toc 5"/>
    <w:basedOn w:val="Normal"/>
    <w:next w:val="Normal"/>
    <w:autoRedefine/>
    <w:semiHidden/>
    <w:pPr>
      <w:ind w:left="960"/>
    </w:pPr>
  </w:style>
  <w:style w:type="paragraph" w:styleId="Sumrio6">
    <w:name w:val="toc 6"/>
    <w:basedOn w:val="Normal"/>
    <w:next w:val="Normal"/>
    <w:autoRedefine/>
    <w:semiHidden/>
    <w:pPr>
      <w:ind w:left="1200"/>
    </w:pPr>
  </w:style>
  <w:style w:type="paragraph" w:styleId="Sumrio7">
    <w:name w:val="toc 7"/>
    <w:basedOn w:val="Normal"/>
    <w:next w:val="Normal"/>
    <w:autoRedefine/>
    <w:semiHidden/>
    <w:pPr>
      <w:ind w:left="1440"/>
    </w:pPr>
  </w:style>
  <w:style w:type="paragraph" w:styleId="Sumrio8">
    <w:name w:val="toc 8"/>
    <w:basedOn w:val="Normal"/>
    <w:next w:val="Normal"/>
    <w:autoRedefine/>
    <w:semiHidden/>
    <w:pPr>
      <w:ind w:left="1680"/>
    </w:pPr>
  </w:style>
  <w:style w:type="paragraph" w:styleId="Sumrio9">
    <w:name w:val="toc 9"/>
    <w:basedOn w:val="Normal"/>
    <w:next w:val="Normal"/>
    <w:autoRedefine/>
    <w:semiHidden/>
    <w:pPr>
      <w:ind w:left="1920"/>
    </w:pPr>
  </w:style>
  <w:style w:type="paragraph" w:styleId="Assinatura">
    <w:name w:val="Signature"/>
    <w:basedOn w:val="Normal"/>
    <w:pPr>
      <w:ind w:left="4252"/>
    </w:pPr>
  </w:style>
  <w:style w:type="paragraph" w:styleId="AssinaturadeEmail">
    <w:name w:val="E-mail Signature"/>
    <w:basedOn w:val="Normal"/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pPr>
      <w:numPr>
        <w:numId w:val="5"/>
      </w:numPr>
    </w:pPr>
  </w:style>
  <w:style w:type="paragraph" w:styleId="Commarcadores2">
    <w:name w:val="List Bullet 2"/>
    <w:basedOn w:val="Normal"/>
    <w:autoRedefine/>
    <w:pPr>
      <w:numPr>
        <w:numId w:val="6"/>
      </w:numPr>
    </w:pPr>
  </w:style>
  <w:style w:type="paragraph" w:styleId="Commarcadores3">
    <w:name w:val="List Bullet 3"/>
    <w:basedOn w:val="Normal"/>
    <w:autoRedefine/>
    <w:pPr>
      <w:numPr>
        <w:numId w:val="7"/>
      </w:numPr>
    </w:pPr>
  </w:style>
  <w:style w:type="paragraph" w:styleId="Commarcadores4">
    <w:name w:val="List Bullet 4"/>
    <w:basedOn w:val="Normal"/>
    <w:autoRedefine/>
  </w:style>
  <w:style w:type="paragraph" w:styleId="Commarcadores5">
    <w:name w:val="List Bullet 5"/>
    <w:basedOn w:val="Normal"/>
    <w:autoRedefine/>
    <w:pPr>
      <w:numPr>
        <w:numId w:val="8"/>
      </w:numPr>
    </w:p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</w:style>
  <w:style w:type="paragraph" w:styleId="Destinatrio">
    <w:name w:val="envelope address"/>
    <w:basedOn w:val="Normal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pPr>
      <w:ind w:left="4252"/>
    </w:pPr>
  </w:style>
  <w:style w:type="paragraph" w:styleId="EndereoHTML">
    <w:name w:val="HTML Address"/>
    <w:basedOn w:val="Normal"/>
    <w:rPr>
      <w:i/>
      <w:iCs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decontinuao">
    <w:name w:val="List Continue"/>
    <w:basedOn w:val="Normal"/>
    <w:pPr>
      <w:spacing w:after="120"/>
      <w:ind w:left="283"/>
    </w:pPr>
  </w:style>
  <w:style w:type="paragraph" w:styleId="Listadecontinuao2">
    <w:name w:val="List Continue 2"/>
    <w:basedOn w:val="Normal"/>
    <w:pPr>
      <w:spacing w:after="120"/>
      <w:ind w:left="566"/>
    </w:pPr>
  </w:style>
  <w:style w:type="paragraph" w:styleId="Listadecontinuao3">
    <w:name w:val="List Continue 3"/>
    <w:basedOn w:val="Normal"/>
    <w:pPr>
      <w:spacing w:after="120"/>
      <w:ind w:left="849"/>
    </w:pPr>
  </w:style>
  <w:style w:type="paragraph" w:styleId="Listadecontinuao4">
    <w:name w:val="List Continue 4"/>
    <w:basedOn w:val="Normal"/>
    <w:pPr>
      <w:spacing w:after="120"/>
      <w:ind w:left="1132"/>
    </w:pPr>
  </w:style>
  <w:style w:type="paragraph" w:styleId="Listadecontinuao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uiPriority w:val="99"/>
  </w:style>
  <w:style w:type="paragraph" w:styleId="Numerada">
    <w:name w:val="List Number"/>
    <w:basedOn w:val="Normal"/>
    <w:pPr>
      <w:numPr>
        <w:numId w:val="9"/>
      </w:numPr>
    </w:pPr>
  </w:style>
  <w:style w:type="paragraph" w:styleId="Numerada2">
    <w:name w:val="List Number 2"/>
    <w:basedOn w:val="Normal"/>
    <w:pPr>
      <w:numPr>
        <w:numId w:val="10"/>
      </w:numPr>
    </w:pPr>
  </w:style>
  <w:style w:type="paragraph" w:styleId="Numerada3">
    <w:name w:val="List Number 3"/>
    <w:basedOn w:val="Normal"/>
    <w:pPr>
      <w:numPr>
        <w:numId w:val="11"/>
      </w:numPr>
    </w:pPr>
  </w:style>
  <w:style w:type="paragraph" w:styleId="Numerada4">
    <w:name w:val="List Number 4"/>
    <w:basedOn w:val="Normal"/>
    <w:pPr>
      <w:numPr>
        <w:numId w:val="12"/>
      </w:numPr>
    </w:pPr>
  </w:style>
  <w:style w:type="paragraph" w:styleId="Numerada5">
    <w:name w:val="List Number 5"/>
    <w:basedOn w:val="Normal"/>
    <w:pPr>
      <w:numPr>
        <w:numId w:val="13"/>
      </w:numPr>
    </w:pPr>
  </w:style>
  <w:style w:type="paragraph" w:styleId="Pr-formataoHTML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pPr>
      <w:ind w:firstLine="210"/>
    </w:p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Primeirorecuodecorpodetexto2">
    <w:name w:val="Body Text First Indent 2"/>
    <w:basedOn w:val="Recuodecorpodetexto"/>
    <w:pPr>
      <w:ind w:firstLine="210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styleId="Recu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pPr>
      <w:ind w:left="708"/>
    </w:pPr>
  </w:style>
  <w:style w:type="paragraph" w:styleId="Remetente">
    <w:name w:val="envelope return"/>
    <w:basedOn w:val="Normal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pPr>
      <w:ind w:left="240" w:hanging="240"/>
    </w:pPr>
  </w:style>
  <w:style w:type="paragraph" w:styleId="Remissivo2">
    <w:name w:val="index 2"/>
    <w:basedOn w:val="Normal"/>
    <w:next w:val="Normal"/>
    <w:autoRedefine/>
    <w:semiHidden/>
    <w:pPr>
      <w:ind w:left="480" w:hanging="240"/>
    </w:pPr>
  </w:style>
  <w:style w:type="paragraph" w:styleId="Remissivo3">
    <w:name w:val="index 3"/>
    <w:basedOn w:val="Normal"/>
    <w:next w:val="Normal"/>
    <w:autoRedefine/>
    <w:semiHidden/>
    <w:pPr>
      <w:ind w:left="720" w:hanging="240"/>
    </w:pPr>
  </w:style>
  <w:style w:type="paragraph" w:styleId="Remissivo4">
    <w:name w:val="index 4"/>
    <w:basedOn w:val="Normal"/>
    <w:next w:val="Normal"/>
    <w:autoRedefine/>
    <w:semiHidden/>
    <w:pPr>
      <w:ind w:left="960" w:hanging="240"/>
    </w:pPr>
  </w:style>
  <w:style w:type="paragraph" w:styleId="Remissivo5">
    <w:name w:val="index 5"/>
    <w:basedOn w:val="Normal"/>
    <w:next w:val="Normal"/>
    <w:autoRedefine/>
    <w:semiHidden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pPr>
      <w:ind w:left="2160" w:hanging="240"/>
    </w:pPr>
  </w:style>
  <w:style w:type="paragraph" w:styleId="Saudao">
    <w:name w:val="Salutation"/>
    <w:basedOn w:val="Normal"/>
    <w:next w:val="Normal"/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Pr>
      <w:sz w:val="20"/>
      <w:szCs w:val="20"/>
    </w:rPr>
  </w:style>
  <w:style w:type="paragraph" w:styleId="Textodenotaderodap">
    <w:name w:val="footnote text"/>
    <w:basedOn w:val="Normal"/>
    <w:semiHidden/>
    <w:rPr>
      <w:sz w:val="20"/>
      <w:szCs w:val="20"/>
    </w:rPr>
  </w:style>
  <w:style w:type="paragraph" w:styleId="Textoembloco">
    <w:name w:val="Block Text"/>
    <w:basedOn w:val="Normal"/>
    <w:pPr>
      <w:spacing w:after="120"/>
      <w:ind w:left="1440" w:right="1440"/>
    </w:pPr>
  </w:style>
  <w:style w:type="paragraph" w:styleId="TextosemFormatao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</w:style>
  <w:style w:type="paragraph" w:styleId="Ttul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eastAsia="x-none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eastAsia="x-none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val="x-none" w:eastAsia="x-none"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val="x-none" w:eastAsia="x-none"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A1D81F-E84D-483C-B9CF-52611F31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67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rafael.tamura</cp:lastModifiedBy>
  <cp:revision>69</cp:revision>
  <cp:lastPrinted>2014-05-20T11:42:00Z</cp:lastPrinted>
  <dcterms:created xsi:type="dcterms:W3CDTF">2014-05-20T19:44:00Z</dcterms:created>
  <dcterms:modified xsi:type="dcterms:W3CDTF">2015-07-17T18:47:00Z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